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E8D9" w14:textId="648B4141" w:rsidR="00CF3C3E" w:rsidRPr="00A31820" w:rsidRDefault="00000000">
      <w:pPr>
        <w:spacing w:line="240" w:lineRule="auto"/>
        <w:rPr>
          <w:rFonts w:ascii="Arial Narrow" w:eastAsia="Arial Narrow" w:hAnsi="Arial Narrow" w:cs="Arial Narrow"/>
          <w:smallCaps/>
          <w:sz w:val="34"/>
          <w:szCs w:val="34"/>
        </w:rPr>
      </w:pPr>
      <w:r>
        <w:rPr>
          <w:rFonts w:ascii="Arial Narrow" w:eastAsia="Arial Narrow" w:hAnsi="Arial Narrow" w:cs="Arial Narrow"/>
          <w:smallCaps/>
          <w:sz w:val="34"/>
          <w:szCs w:val="34"/>
        </w:rPr>
        <w:t>Virginia Commonwealth University Rehabilitation Research and Training Center</w:t>
      </w:r>
      <w:r w:rsidR="00A31820">
        <w:rPr>
          <w:rFonts w:ascii="Arial Narrow" w:eastAsia="Arial Narrow" w:hAnsi="Arial Narrow" w:cs="Arial Narrow"/>
          <w:smallCaps/>
          <w:sz w:val="34"/>
          <w:szCs w:val="34"/>
        </w:rPr>
        <w:t xml:space="preserve"> </w:t>
      </w:r>
      <w:r w:rsidRPr="00DD4FAE">
        <w:rPr>
          <w:rFonts w:ascii="Arial Narrow" w:eastAsia="Arial Narrow" w:hAnsi="Arial Narrow" w:cs="Arial Narrow"/>
          <w:b/>
          <w:smallCaps/>
          <w:sz w:val="34"/>
          <w:szCs w:val="34"/>
        </w:rPr>
        <w:t>AUTISM CENTER FOR EDUCATION (VCU RRTC ACE)</w:t>
      </w:r>
      <w:r>
        <w:t xml:space="preserve"> </w:t>
      </w:r>
    </w:p>
    <w:p w14:paraId="77D1A000" w14:textId="77777777" w:rsidR="00CF3C3E" w:rsidRPr="00524638" w:rsidRDefault="00CF3C3E">
      <w:pPr>
        <w:spacing w:line="240" w:lineRule="auto"/>
        <w:rPr>
          <w:b/>
          <w:sz w:val="20"/>
          <w:szCs w:val="20"/>
        </w:rPr>
      </w:pPr>
    </w:p>
    <w:p w14:paraId="3FF411AB" w14:textId="7F333735" w:rsidR="00CF3C3E" w:rsidRPr="00A31820" w:rsidRDefault="00E12DD2" w:rsidP="00A31820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Visual Supports</w:t>
      </w:r>
    </w:p>
    <w:p w14:paraId="147363BB" w14:textId="77777777" w:rsidR="00A31820" w:rsidRDefault="00A31820" w:rsidP="00A318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785590" w14:textId="32F1D53F" w:rsidR="00E12DD2" w:rsidRPr="00E12DD2" w:rsidRDefault="00E12DD2" w:rsidP="00E12DD2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 xml:space="preserve">Have you ever been in a situation where you needed to go to a destination, but did not know where it was? Perhaps you used a GPS or looked for a road sign? Or have you written down an appointment on a calendar or added a reminder to your phone so that you won’t forget? The GPS, road sign, calendar, and phone are examples of visual supports. </w:t>
      </w:r>
    </w:p>
    <w:p w14:paraId="50772B09" w14:textId="77777777" w:rsidR="00E12DD2" w:rsidRPr="00E12DD2" w:rsidRDefault="00E12DD2" w:rsidP="00E12DD2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</w:p>
    <w:p w14:paraId="79CE3DA0" w14:textId="2E0FD36B" w:rsidR="00E12DD2" w:rsidRPr="00E12DD2" w:rsidRDefault="00E12DD2" w:rsidP="00E12DD2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We all use visual supports each day; however, for our students with Autism, they are an essential tool. They provide a concrete and predictable way for autistic students to understand their environment and activities, promoting communication and independence!</w:t>
      </w:r>
    </w:p>
    <w:p w14:paraId="781F1EAE" w14:textId="77777777" w:rsidR="00E12DD2" w:rsidRPr="00E12DD2" w:rsidRDefault="00E12DD2" w:rsidP="00E12DD2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</w:p>
    <w:p w14:paraId="326C696F" w14:textId="7AFF8916" w:rsidR="00E12DD2" w:rsidRPr="00E12DD2" w:rsidRDefault="00E12DD2" w:rsidP="00E12DD2">
      <w:pPr>
        <w:pStyle w:val="BasicParagraph"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6F5F68">
        <w:rPr>
          <w:rFonts w:ascii="Times New Roman" w:hAnsi="Times New Roman" w:cs="Times New Roman"/>
          <w:b/>
          <w:bCs/>
        </w:rPr>
        <w:t>Visual Supports are cues represented visually through words, pictures, icons, objects, or even colors that can be paired with or used in place of verbal cues.</w:t>
      </w:r>
      <w:r w:rsidRPr="00E12DD2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415837F" w14:textId="67A96351" w:rsidR="00E12DD2" w:rsidRPr="00E12DD2" w:rsidRDefault="00E12DD2" w:rsidP="006F5F68">
      <w:pPr>
        <w:pStyle w:val="BasicParagraph"/>
        <w:numPr>
          <w:ilvl w:val="0"/>
          <w:numId w:val="4"/>
        </w:numPr>
        <w:tabs>
          <w:tab w:val="left" w:pos="960"/>
        </w:tabs>
        <w:suppressAutoHyphens/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 xml:space="preserve">Visuals provide information about physical boundaries, routines, activities, expectations, or skills. </w:t>
      </w:r>
    </w:p>
    <w:p w14:paraId="48624D24" w14:textId="6853FBC1" w:rsidR="00E12DD2" w:rsidRPr="00E12DD2" w:rsidRDefault="00E12DD2" w:rsidP="006F5F68">
      <w:pPr>
        <w:pStyle w:val="BasicParagraph"/>
        <w:numPr>
          <w:ilvl w:val="0"/>
          <w:numId w:val="4"/>
        </w:numPr>
        <w:tabs>
          <w:tab w:val="left" w:pos="960"/>
        </w:tabs>
        <w:suppressAutoHyphens/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As a proactive support, they can assist with communication, student engagement in learning, social interaction, and prosocial behavior.</w:t>
      </w:r>
    </w:p>
    <w:p w14:paraId="7E364C25" w14:textId="78EE1970" w:rsidR="00E12DD2" w:rsidRPr="00E12DD2" w:rsidRDefault="00E12DD2" w:rsidP="006F5F68">
      <w:pPr>
        <w:pStyle w:val="BasicParagraph"/>
        <w:numPr>
          <w:ilvl w:val="0"/>
          <w:numId w:val="4"/>
        </w:numPr>
        <w:tabs>
          <w:tab w:val="left" w:pos="960"/>
        </w:tabs>
        <w:suppressAutoHyphens/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Some are designed to benefit all, while others need to be individualized to address specific needs.</w:t>
      </w:r>
    </w:p>
    <w:p w14:paraId="04142121" w14:textId="35F69493" w:rsidR="00E12DD2" w:rsidRPr="00E12DD2" w:rsidRDefault="00E12DD2" w:rsidP="006F5F68">
      <w:pPr>
        <w:pStyle w:val="BasicParagraph"/>
        <w:numPr>
          <w:ilvl w:val="0"/>
          <w:numId w:val="4"/>
        </w:numPr>
        <w:tabs>
          <w:tab w:val="left" w:pos="960"/>
        </w:tabs>
        <w:suppressAutoHyphens/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 xml:space="preserve">They can be used as a standalone strategy or embedded in more complex interventions, such as </w:t>
      </w:r>
      <w:hyperlink r:id="rId6" w:history="1">
        <w:r w:rsidRPr="00132713">
          <w:rPr>
            <w:rStyle w:val="Hyperlink"/>
            <w:rFonts w:ascii="Times New Roman" w:hAnsi="Times New Roman" w:cs="Times New Roman"/>
          </w:rPr>
          <w:t>Antecedent-Based Intervention</w:t>
        </w:r>
      </w:hyperlink>
      <w:r w:rsidRPr="00E12DD2">
        <w:rPr>
          <w:rFonts w:ascii="Times New Roman" w:hAnsi="Times New Roman" w:cs="Times New Roman"/>
        </w:rPr>
        <w:t xml:space="preserve"> (ABI), or combined with other practices, such as prompting and reinforcement.</w:t>
      </w:r>
    </w:p>
    <w:p w14:paraId="1439AE79" w14:textId="77777777" w:rsidR="00A31820" w:rsidRDefault="00A31820" w:rsidP="00E12DD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623837" w14:textId="77777777" w:rsidR="00E9169A" w:rsidRPr="00E12DD2" w:rsidRDefault="00E9169A" w:rsidP="00E12DD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681F2C" w14:textId="1FCD6576" w:rsidR="00CF3C3E" w:rsidRPr="006F5F68" w:rsidRDefault="00E12DD2" w:rsidP="00E12DD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F5F68">
        <w:rPr>
          <w:rFonts w:ascii="Times New Roman" w:hAnsi="Times New Roman" w:cs="Times New Roman"/>
          <w:b/>
          <w:sz w:val="32"/>
          <w:szCs w:val="32"/>
        </w:rPr>
        <w:t>Everyone can use and benefit from visual supports!</w:t>
      </w:r>
    </w:p>
    <w:p w14:paraId="5021C4D8" w14:textId="77777777" w:rsidR="00A31820" w:rsidRPr="00E12DD2" w:rsidRDefault="00A31820" w:rsidP="00E12D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765DC6" w14:textId="5066460E" w:rsidR="00E12DD2" w:rsidRPr="00E12DD2" w:rsidRDefault="00E12DD2" w:rsidP="00E12DD2">
      <w:pPr>
        <w:pStyle w:val="BasicParagraph"/>
        <w:tabs>
          <w:tab w:val="left" w:pos="300"/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Visual supports are often easy to implement with whatever resources you have on hand. Whether you’re a teacher, parent, paraprofessional, or related service provider, incorporating visual supports into daily activities can enhance communication, organization, independence, and overall quality of life.</w:t>
      </w:r>
    </w:p>
    <w:p w14:paraId="1E870EBA" w14:textId="77777777" w:rsidR="00E12DD2" w:rsidRPr="00E12DD2" w:rsidRDefault="00E12DD2" w:rsidP="00E12DD2">
      <w:pPr>
        <w:pStyle w:val="BasicParagraph"/>
        <w:tabs>
          <w:tab w:val="left" w:pos="300"/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6D9EBDD3" w14:textId="77777777" w:rsidR="00E12DD2" w:rsidRPr="00E12DD2" w:rsidRDefault="00E12DD2" w:rsidP="00E12DD2">
      <w:pPr>
        <w:pStyle w:val="BasicParagraph"/>
        <w:tabs>
          <w:tab w:val="left" w:pos="460"/>
          <w:tab w:val="left" w:pos="700"/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  <w:b/>
          <w:bCs/>
        </w:rPr>
        <w:t>Visual Supports Help Students</w:t>
      </w:r>
      <w:r w:rsidRPr="00E12DD2">
        <w:rPr>
          <w:rFonts w:ascii="Times New Roman" w:hAnsi="Times New Roman" w:cs="Times New Roman"/>
        </w:rPr>
        <w:t>:</w:t>
      </w:r>
    </w:p>
    <w:p w14:paraId="7DE53C76" w14:textId="6877718B" w:rsidR="00E12DD2" w:rsidRPr="00E12DD2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Manage their daily schedule</w:t>
      </w:r>
      <w:r w:rsidRPr="00E12DD2">
        <w:rPr>
          <w:rFonts w:ascii="Times New Roman" w:hAnsi="Times New Roman" w:cs="Times New Roman"/>
        </w:rPr>
        <w:tab/>
      </w:r>
      <w:r w:rsidRPr="00E12DD2">
        <w:rPr>
          <w:rFonts w:ascii="Times New Roman" w:hAnsi="Times New Roman" w:cs="Times New Roman"/>
        </w:rPr>
        <w:tab/>
      </w:r>
      <w:r w:rsidRPr="00E12DD2">
        <w:rPr>
          <w:rFonts w:ascii="Times New Roman" w:hAnsi="Times New Roman" w:cs="Times New Roman"/>
        </w:rPr>
        <w:tab/>
      </w:r>
    </w:p>
    <w:p w14:paraId="6B08BBFC" w14:textId="7A899676" w:rsidR="006F5F68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Complete classwork</w:t>
      </w:r>
      <w:r w:rsidRPr="00E12DD2">
        <w:rPr>
          <w:rFonts w:ascii="Times New Roman" w:hAnsi="Times New Roman" w:cs="Times New Roman"/>
        </w:rPr>
        <w:tab/>
      </w:r>
      <w:r w:rsidRPr="00E12DD2">
        <w:rPr>
          <w:rFonts w:ascii="Times New Roman" w:hAnsi="Times New Roman" w:cs="Times New Roman"/>
        </w:rPr>
        <w:tab/>
      </w:r>
      <w:r w:rsidRPr="00E12DD2">
        <w:rPr>
          <w:rFonts w:ascii="Times New Roman" w:hAnsi="Times New Roman" w:cs="Times New Roman"/>
        </w:rPr>
        <w:tab/>
      </w:r>
      <w:r w:rsidRPr="00E12DD2">
        <w:rPr>
          <w:rFonts w:ascii="Times New Roman" w:hAnsi="Times New Roman" w:cs="Times New Roman"/>
        </w:rPr>
        <w:tab/>
      </w:r>
    </w:p>
    <w:p w14:paraId="5E4D81F6" w14:textId="35E5A972" w:rsidR="00E12DD2" w:rsidRPr="00E12DD2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Learn a new routine or skill</w:t>
      </w:r>
      <w:r w:rsidRPr="00E12DD2">
        <w:rPr>
          <w:rFonts w:ascii="Times New Roman" w:hAnsi="Times New Roman" w:cs="Times New Roman"/>
        </w:rPr>
        <w:tab/>
      </w:r>
    </w:p>
    <w:p w14:paraId="5E7FA763" w14:textId="585123C8" w:rsidR="00E12DD2" w:rsidRPr="00E12DD2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Understand boundaries and personal space</w:t>
      </w:r>
    </w:p>
    <w:p w14:paraId="624565D1" w14:textId="31F52CD5" w:rsidR="00E12DD2" w:rsidRPr="00E12DD2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Engage in academic learning</w:t>
      </w:r>
    </w:p>
    <w:p w14:paraId="4A73BC8B" w14:textId="5B2E470B" w:rsidR="00E12DD2" w:rsidRPr="00E12DD2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Learn positive classroom expectations</w:t>
      </w:r>
    </w:p>
    <w:p w14:paraId="2D7B0333" w14:textId="77777777" w:rsidR="006F5F68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Practice social skills with peers</w:t>
      </w:r>
    </w:p>
    <w:p w14:paraId="1D76E91D" w14:textId="375CDE4C" w:rsidR="00E12DD2" w:rsidRPr="006F5F68" w:rsidRDefault="00E12DD2" w:rsidP="006F5F68">
      <w:pPr>
        <w:pStyle w:val="BasicParagraph"/>
        <w:numPr>
          <w:ilvl w:val="0"/>
          <w:numId w:val="5"/>
        </w:numPr>
        <w:tabs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r w:rsidRPr="006F5F68">
        <w:rPr>
          <w:rFonts w:ascii="Times New Roman" w:hAnsi="Times New Roman" w:cs="Times New Roman"/>
        </w:rPr>
        <w:t>Increase independence and self-determination</w:t>
      </w:r>
    </w:p>
    <w:p w14:paraId="25E048D7" w14:textId="77777777" w:rsidR="00E12DD2" w:rsidRPr="00E12DD2" w:rsidRDefault="00E12DD2" w:rsidP="00E12DD2">
      <w:pPr>
        <w:pStyle w:val="BasicParagraph"/>
        <w:tabs>
          <w:tab w:val="left" w:pos="300"/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198B86D6" w14:textId="77777777" w:rsidR="00E12DD2" w:rsidRPr="00E12DD2" w:rsidRDefault="00E12DD2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  <w:b/>
          <w:bCs/>
        </w:rPr>
        <w:t>Visual Supports Help Staff</w:t>
      </w:r>
      <w:r w:rsidRPr="00E12DD2">
        <w:rPr>
          <w:rFonts w:ascii="Times New Roman" w:hAnsi="Times New Roman" w:cs="Times New Roman"/>
        </w:rPr>
        <w:t>:</w:t>
      </w:r>
    </w:p>
    <w:p w14:paraId="18C07013" w14:textId="51EBD0AE" w:rsidR="00E12DD2" w:rsidRPr="00E12DD2" w:rsidRDefault="00E12DD2" w:rsidP="006F5F68">
      <w:pPr>
        <w:pStyle w:val="BasicParagraph"/>
        <w:numPr>
          <w:ilvl w:val="0"/>
          <w:numId w:val="6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Manage their daily responsibilities in the classroom</w:t>
      </w:r>
    </w:p>
    <w:p w14:paraId="29984273" w14:textId="77944F47" w:rsidR="00E12DD2" w:rsidRPr="00E12DD2" w:rsidRDefault="00E12DD2" w:rsidP="006F5F68">
      <w:pPr>
        <w:pStyle w:val="BasicParagraph"/>
        <w:numPr>
          <w:ilvl w:val="0"/>
          <w:numId w:val="6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Communicate physical boundaries of an area or activity</w:t>
      </w:r>
    </w:p>
    <w:p w14:paraId="5139FC6F" w14:textId="75658BED" w:rsidR="00E12DD2" w:rsidRPr="00E12DD2" w:rsidRDefault="00E12DD2" w:rsidP="006F5F68">
      <w:pPr>
        <w:pStyle w:val="BasicParagraph"/>
        <w:numPr>
          <w:ilvl w:val="0"/>
          <w:numId w:val="6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Build communication-rich environments</w:t>
      </w:r>
    </w:p>
    <w:p w14:paraId="3896132E" w14:textId="2D1EC601" w:rsidR="00E12DD2" w:rsidRPr="00E12DD2" w:rsidRDefault="00E12DD2" w:rsidP="006F5F68">
      <w:pPr>
        <w:pStyle w:val="BasicParagraph"/>
        <w:numPr>
          <w:ilvl w:val="0"/>
          <w:numId w:val="6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Teach and reinforce positive expectations</w:t>
      </w:r>
    </w:p>
    <w:p w14:paraId="706A91EB" w14:textId="3A30E911" w:rsidR="00E12DD2" w:rsidRPr="00E12DD2" w:rsidRDefault="00E12DD2" w:rsidP="006F5F68">
      <w:pPr>
        <w:pStyle w:val="BasicParagraph"/>
        <w:numPr>
          <w:ilvl w:val="0"/>
          <w:numId w:val="6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Support interactions with peers</w:t>
      </w:r>
    </w:p>
    <w:p w14:paraId="31C1D3D8" w14:textId="5A5DFF55" w:rsidR="00E12DD2" w:rsidRPr="00E12DD2" w:rsidRDefault="00E12DD2" w:rsidP="006F5F68">
      <w:pPr>
        <w:pStyle w:val="BasicParagraph"/>
        <w:numPr>
          <w:ilvl w:val="0"/>
          <w:numId w:val="6"/>
        </w:numPr>
        <w:tabs>
          <w:tab w:val="left" w:pos="300"/>
          <w:tab w:val="left" w:pos="400"/>
        </w:tabs>
        <w:suppressAutoHyphens/>
        <w:spacing w:line="240" w:lineRule="auto"/>
        <w:ind w:left="99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Provide choices throughout the day and within activities</w:t>
      </w:r>
    </w:p>
    <w:p w14:paraId="25550AFA" w14:textId="77777777" w:rsidR="00E12DD2" w:rsidRPr="00E12DD2" w:rsidRDefault="00E12DD2" w:rsidP="00E12DD2">
      <w:pPr>
        <w:pStyle w:val="BasicParagraph"/>
        <w:tabs>
          <w:tab w:val="left" w:pos="300"/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7783BCA9" w14:textId="77777777" w:rsidR="006F5F68" w:rsidRDefault="006F5F68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00863168" w14:textId="77777777" w:rsidR="006F5F68" w:rsidRDefault="006F5F68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3E14DF8" w14:textId="13E98453" w:rsidR="00E12DD2" w:rsidRPr="00E12DD2" w:rsidRDefault="00E12DD2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  <w:b/>
          <w:bCs/>
        </w:rPr>
        <w:t>Visual Supports Help Parents and Caregivers</w:t>
      </w:r>
      <w:r w:rsidRPr="00E12DD2">
        <w:rPr>
          <w:rFonts w:ascii="Times New Roman" w:hAnsi="Times New Roman" w:cs="Times New Roman"/>
        </w:rPr>
        <w:t>:</w:t>
      </w:r>
    </w:p>
    <w:p w14:paraId="75D188E9" w14:textId="57023FFA" w:rsidR="006F5F68" w:rsidRPr="006F5F68" w:rsidRDefault="00E12DD2" w:rsidP="006F5F68">
      <w:pPr>
        <w:pStyle w:val="BasicParagraph"/>
        <w:numPr>
          <w:ilvl w:val="0"/>
          <w:numId w:val="8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63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ab/>
        <w:t>Manage schedules at home and in the community</w:t>
      </w:r>
    </w:p>
    <w:p w14:paraId="3323AE2B" w14:textId="3D5EB84F" w:rsidR="00E12DD2" w:rsidRPr="006F5F68" w:rsidRDefault="00E12DD2" w:rsidP="006F5F68">
      <w:pPr>
        <w:pStyle w:val="BasicParagraph"/>
        <w:numPr>
          <w:ilvl w:val="0"/>
          <w:numId w:val="8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630" w:hanging="270"/>
        <w:rPr>
          <w:rFonts w:ascii="Times New Roman" w:hAnsi="Times New Roman" w:cs="Times New Roman"/>
        </w:rPr>
      </w:pPr>
      <w:r w:rsidRPr="006F5F68">
        <w:rPr>
          <w:rFonts w:ascii="Times New Roman" w:hAnsi="Times New Roman" w:cs="Times New Roman"/>
        </w:rPr>
        <w:t>Assist with transitions across settings and people</w:t>
      </w:r>
    </w:p>
    <w:p w14:paraId="7ADD74F2" w14:textId="6F1954D8" w:rsidR="00E12DD2" w:rsidRPr="00E12DD2" w:rsidRDefault="00E12DD2" w:rsidP="006F5F68">
      <w:pPr>
        <w:pStyle w:val="BasicParagraph"/>
        <w:numPr>
          <w:ilvl w:val="0"/>
          <w:numId w:val="8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63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Support communication at home to increase the quality of life</w:t>
      </w:r>
    </w:p>
    <w:p w14:paraId="1CDC5324" w14:textId="403593F2" w:rsidR="00E12DD2" w:rsidRPr="00E12DD2" w:rsidRDefault="00E12DD2" w:rsidP="006F5F68">
      <w:pPr>
        <w:pStyle w:val="BasicParagraph"/>
        <w:numPr>
          <w:ilvl w:val="0"/>
          <w:numId w:val="8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63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ab/>
        <w:t>Promote independence with activities of daily living</w:t>
      </w:r>
    </w:p>
    <w:p w14:paraId="4B6E3CDB" w14:textId="685A2F24" w:rsidR="00E12DD2" w:rsidRPr="00E12DD2" w:rsidRDefault="00E12DD2" w:rsidP="006F5F68">
      <w:pPr>
        <w:pStyle w:val="BasicParagraph"/>
        <w:numPr>
          <w:ilvl w:val="0"/>
          <w:numId w:val="8"/>
        </w:numPr>
        <w:tabs>
          <w:tab w:val="left" w:pos="600"/>
          <w:tab w:val="left" w:pos="1200"/>
          <w:tab w:val="left" w:pos="288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63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Teach play and leisure activities</w:t>
      </w:r>
    </w:p>
    <w:p w14:paraId="7EF8F727" w14:textId="66CF603A" w:rsidR="00E12DD2" w:rsidRPr="00E12DD2" w:rsidRDefault="00E12DD2" w:rsidP="006F5F68">
      <w:pPr>
        <w:pStyle w:val="BasicParagraph"/>
        <w:numPr>
          <w:ilvl w:val="0"/>
          <w:numId w:val="8"/>
        </w:numPr>
        <w:tabs>
          <w:tab w:val="left" w:pos="300"/>
          <w:tab w:val="left" w:pos="400"/>
        </w:tabs>
        <w:suppressAutoHyphens/>
        <w:spacing w:line="240" w:lineRule="auto"/>
        <w:ind w:left="630" w:hanging="270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</w:rPr>
        <w:t>Support friendships and inclusion</w:t>
      </w:r>
    </w:p>
    <w:p w14:paraId="46EB2CCA" w14:textId="77777777" w:rsidR="005D11B3" w:rsidRDefault="005D11B3" w:rsidP="00E12DD2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line="240" w:lineRule="auto"/>
        <w:ind w:left="-90" w:right="86"/>
        <w:rPr>
          <w:rFonts w:ascii="Times New Roman" w:hAnsi="Times New Roman" w:cs="Times New Roman"/>
          <w:b/>
          <w:sz w:val="24"/>
          <w:szCs w:val="24"/>
        </w:rPr>
      </w:pPr>
    </w:p>
    <w:p w14:paraId="00C193F9" w14:textId="77777777" w:rsidR="00E9169A" w:rsidRPr="00E12DD2" w:rsidRDefault="00E9169A" w:rsidP="00E12DD2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line="240" w:lineRule="auto"/>
        <w:ind w:left="-90" w:right="86"/>
        <w:rPr>
          <w:rFonts w:ascii="Times New Roman" w:hAnsi="Times New Roman" w:cs="Times New Roman"/>
          <w:b/>
          <w:sz w:val="24"/>
          <w:szCs w:val="24"/>
        </w:rPr>
      </w:pPr>
    </w:p>
    <w:p w14:paraId="74BB1028" w14:textId="77777777" w:rsidR="00166D82" w:rsidRDefault="00E12DD2" w:rsidP="00166D82">
      <w:pPr>
        <w:pStyle w:val="BasicParagraph"/>
        <w:tabs>
          <w:tab w:val="left" w:pos="300"/>
          <w:tab w:val="left" w:pos="400"/>
        </w:tabs>
        <w:spacing w:line="240" w:lineRule="auto"/>
        <w:rPr>
          <w:rFonts w:ascii="Arial Narrow" w:hAnsi="Arial Narrow" w:cs="Arial Narrow"/>
          <w:w w:val="93"/>
        </w:rPr>
      </w:pPr>
      <w:r w:rsidRPr="006F5F68">
        <w:rPr>
          <w:rFonts w:ascii="Times New Roman" w:hAnsi="Times New Roman" w:cs="Times New Roman"/>
          <w:b/>
          <w:sz w:val="32"/>
          <w:szCs w:val="32"/>
        </w:rPr>
        <w:t>Types of Visual Supports</w:t>
      </w:r>
      <w:r w:rsidRPr="00E12DD2">
        <w:rPr>
          <w:rFonts w:ascii="Times New Roman" w:hAnsi="Times New Roman" w:cs="Times New Roman"/>
          <w:b/>
        </w:rPr>
        <w:t xml:space="preserve"> --</w:t>
      </w:r>
      <w:r w:rsidRPr="00166D82">
        <w:rPr>
          <w:rFonts w:ascii="Times New Roman" w:hAnsi="Times New Roman" w:cs="Times New Roman"/>
          <w:b/>
        </w:rPr>
        <w:t xml:space="preserve"> </w:t>
      </w:r>
      <w:r w:rsidR="00166D82" w:rsidRPr="00166D82">
        <w:rPr>
          <w:rFonts w:ascii="Times New Roman" w:hAnsi="Times New Roman" w:cs="Times New Roman"/>
          <w:w w:val="93"/>
        </w:rPr>
        <w:t>Visual supports can be simple to complex Visual supports can be simple to complex with low, mid, and high-tech options, depending on the needs of the individual and the context in which they are used.</w:t>
      </w:r>
    </w:p>
    <w:p w14:paraId="3E3E7D60" w14:textId="21AAE72E" w:rsidR="00CF3C3E" w:rsidRPr="00E12DD2" w:rsidRDefault="00CF3C3E" w:rsidP="00E12D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"/>
        <w:rPr>
          <w:rFonts w:ascii="Times New Roman" w:hAnsi="Times New Roman" w:cs="Times New Roman"/>
          <w:b/>
          <w:sz w:val="24"/>
          <w:szCs w:val="24"/>
        </w:rPr>
      </w:pPr>
    </w:p>
    <w:p w14:paraId="44C48662" w14:textId="4EDA43EB" w:rsidR="00E12DD2" w:rsidRPr="00E12DD2" w:rsidRDefault="00E12DD2" w:rsidP="00E12DD2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  <w:b/>
          <w:bCs/>
        </w:rPr>
        <w:t xml:space="preserve">Low Tech -- </w:t>
      </w:r>
      <w:r w:rsidRPr="00E12DD2">
        <w:rPr>
          <w:rFonts w:ascii="Times New Roman" w:hAnsi="Times New Roman" w:cs="Times New Roman"/>
        </w:rPr>
        <w:t>Picture schedules, labels, and task analysis for arrival.</w:t>
      </w:r>
    </w:p>
    <w:p w14:paraId="64B26B52" w14:textId="77777777" w:rsidR="00E12DD2" w:rsidRPr="00E12DD2" w:rsidRDefault="00E12DD2" w:rsidP="00E12DD2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3564B673" w14:textId="208E049B" w:rsidR="00E12DD2" w:rsidRPr="00E12DD2" w:rsidRDefault="00E12DD2" w:rsidP="00E12DD2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  <w:b/>
          <w:bCs/>
        </w:rPr>
        <w:t xml:space="preserve">Mid Tech -- </w:t>
      </w:r>
      <w:r w:rsidRPr="00E12DD2">
        <w:rPr>
          <w:rFonts w:ascii="Times New Roman" w:hAnsi="Times New Roman" w:cs="Times New Roman"/>
        </w:rPr>
        <w:t>Checklist on tablet, phone alarms, core vocabulary projected on Smart Board, and digital timers.</w:t>
      </w:r>
      <w:r w:rsidRPr="00E12DD2">
        <w:rPr>
          <w:rFonts w:ascii="Times New Roman" w:hAnsi="Times New Roman" w:cs="Times New Roman"/>
        </w:rPr>
        <w:tab/>
      </w:r>
    </w:p>
    <w:p w14:paraId="23769635" w14:textId="77777777" w:rsidR="00E12DD2" w:rsidRPr="00E12DD2" w:rsidRDefault="00E12DD2" w:rsidP="00E12DD2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065DDD86" w14:textId="7DF5EA46" w:rsidR="00E12DD2" w:rsidRPr="00E12DD2" w:rsidRDefault="00E12DD2" w:rsidP="006F5F68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  <w:r w:rsidRPr="00E12DD2">
        <w:rPr>
          <w:rFonts w:ascii="Times New Roman" w:hAnsi="Times New Roman" w:cs="Times New Roman"/>
          <w:b/>
          <w:bCs/>
        </w:rPr>
        <w:t xml:space="preserve">High Tech -- </w:t>
      </w:r>
      <w:r w:rsidRPr="00E12DD2">
        <w:rPr>
          <w:rFonts w:ascii="Times New Roman" w:hAnsi="Times New Roman" w:cs="Times New Roman"/>
        </w:rPr>
        <w:t>Augmentative and alternative communication (AAC) devices, interactive whiteboards, and text-</w:t>
      </w:r>
      <w:r w:rsidRPr="00E12DD2">
        <w:rPr>
          <w:rFonts w:ascii="Times New Roman" w:hAnsi="Times New Roman" w:cs="Times New Roman"/>
        </w:rPr>
        <w:br/>
      </w:r>
      <w:r w:rsidR="006F5F68">
        <w:rPr>
          <w:rFonts w:ascii="Times New Roman" w:hAnsi="Times New Roman" w:cs="Times New Roman"/>
        </w:rPr>
        <w:t xml:space="preserve">                       </w:t>
      </w:r>
      <w:r w:rsidRPr="00E12DD2">
        <w:rPr>
          <w:rFonts w:ascii="Times New Roman" w:hAnsi="Times New Roman" w:cs="Times New Roman"/>
        </w:rPr>
        <w:t>to-speech apps for reading.</w:t>
      </w:r>
    </w:p>
    <w:p w14:paraId="09F1F942" w14:textId="77777777" w:rsidR="00E12DD2" w:rsidRPr="00E12DD2" w:rsidRDefault="00E12DD2" w:rsidP="00E12DD2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6D3AD9BD" w14:textId="77777777" w:rsidR="00E12DD2" w:rsidRPr="00E12DD2" w:rsidRDefault="00E12DD2" w:rsidP="00E12DD2">
      <w:pPr>
        <w:pStyle w:val="BasicParagraph"/>
        <w:tabs>
          <w:tab w:val="left" w:pos="400"/>
        </w:tabs>
        <w:suppressAutoHyphens/>
        <w:spacing w:line="240" w:lineRule="auto"/>
        <w:rPr>
          <w:rFonts w:ascii="Times New Roman" w:hAnsi="Times New Roman" w:cs="Times New Roman"/>
        </w:rPr>
      </w:pPr>
    </w:p>
    <w:p w14:paraId="7F0F8CC1" w14:textId="77777777" w:rsidR="006F5F68" w:rsidRPr="006F5F68" w:rsidRDefault="00E12DD2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2500"/>
          <w:tab w:val="left" w:pos="274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6F5F68">
        <w:rPr>
          <w:rFonts w:ascii="Times New Roman" w:hAnsi="Times New Roman" w:cs="Times New Roman"/>
          <w:b/>
          <w:bCs/>
        </w:rPr>
        <w:t>Additional Resources:</w:t>
      </w:r>
      <w:r w:rsidRPr="006F5F68">
        <w:rPr>
          <w:rFonts w:ascii="Times New Roman" w:hAnsi="Times New Roman" w:cs="Times New Roman"/>
          <w:b/>
          <w:bCs/>
        </w:rPr>
        <w:tab/>
      </w:r>
    </w:p>
    <w:p w14:paraId="21553E43" w14:textId="57AC6EF7" w:rsidR="00E12DD2" w:rsidRPr="00E12DD2" w:rsidRDefault="00E12DD2" w:rsidP="006F5F68">
      <w:pPr>
        <w:pStyle w:val="BasicParagraph"/>
        <w:numPr>
          <w:ilvl w:val="0"/>
          <w:numId w:val="9"/>
        </w:numPr>
        <w:tabs>
          <w:tab w:val="left" w:pos="300"/>
          <w:tab w:val="left" w:pos="400"/>
          <w:tab w:val="left" w:pos="960"/>
          <w:tab w:val="left" w:pos="1200"/>
          <w:tab w:val="left" w:pos="2500"/>
          <w:tab w:val="left" w:pos="274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hyperlink r:id="rId7" w:history="1">
        <w:r w:rsidRPr="00E71C1D">
          <w:rPr>
            <w:rStyle w:val="Hyperlink"/>
            <w:rFonts w:ascii="Times New Roman" w:hAnsi="Times New Roman" w:cs="Times New Roman"/>
          </w:rPr>
          <w:t>Visual Supports Microlearning</w:t>
        </w:r>
      </w:hyperlink>
    </w:p>
    <w:p w14:paraId="5E424BE8" w14:textId="188BD147" w:rsidR="00E12DD2" w:rsidRPr="00E12DD2" w:rsidRDefault="00E12DD2" w:rsidP="006F5F68">
      <w:pPr>
        <w:pStyle w:val="BasicParagraph"/>
        <w:numPr>
          <w:ilvl w:val="3"/>
          <w:numId w:val="9"/>
        </w:numPr>
        <w:tabs>
          <w:tab w:val="left" w:pos="300"/>
          <w:tab w:val="left" w:pos="400"/>
          <w:tab w:val="left" w:pos="960"/>
          <w:tab w:val="left" w:pos="1200"/>
          <w:tab w:val="left" w:pos="2500"/>
          <w:tab w:val="left" w:pos="274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hyperlink r:id="rId8" w:history="1">
        <w:r w:rsidRPr="00E71C1D">
          <w:rPr>
            <w:rStyle w:val="Hyperlink"/>
            <w:rFonts w:ascii="Times New Roman" w:hAnsi="Times New Roman" w:cs="Times New Roman"/>
          </w:rPr>
          <w:t>Finding the Fuel for Learning &amp; Emotional Well-Being - Social Emotional Engagement</w:t>
        </w:r>
      </w:hyperlink>
      <w:r w:rsidRPr="00E12DD2">
        <w:rPr>
          <w:rFonts w:ascii="Times New Roman" w:hAnsi="Times New Roman" w:cs="Times New Roman"/>
        </w:rPr>
        <w:t xml:space="preserve"> </w:t>
      </w:r>
    </w:p>
    <w:p w14:paraId="3066ECA2" w14:textId="7E118EED" w:rsidR="00E12DD2" w:rsidRPr="00E12DD2" w:rsidRDefault="00E12DD2" w:rsidP="006F5F68">
      <w:pPr>
        <w:pStyle w:val="BasicParagraph"/>
        <w:numPr>
          <w:ilvl w:val="3"/>
          <w:numId w:val="9"/>
        </w:numPr>
        <w:tabs>
          <w:tab w:val="left" w:pos="300"/>
          <w:tab w:val="left" w:pos="400"/>
          <w:tab w:val="left" w:pos="960"/>
          <w:tab w:val="left" w:pos="1200"/>
          <w:tab w:val="left" w:pos="2500"/>
          <w:tab w:val="left" w:pos="274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1080"/>
        <w:rPr>
          <w:rFonts w:ascii="Times New Roman" w:hAnsi="Times New Roman" w:cs="Times New Roman"/>
        </w:rPr>
      </w:pPr>
      <w:hyperlink r:id="rId9" w:history="1">
        <w:r w:rsidRPr="00E71C1D">
          <w:rPr>
            <w:rStyle w:val="Hyperlink"/>
            <w:rFonts w:ascii="Times New Roman" w:hAnsi="Times New Roman" w:cs="Times New Roman"/>
          </w:rPr>
          <w:t>Autism Focused Intervention Resources &amp; Modules (AFIRM) Visual Supports Pre-Assessment</w:t>
        </w:r>
      </w:hyperlink>
      <w:r w:rsidRPr="00E12DD2">
        <w:rPr>
          <w:rFonts w:ascii="Times New Roman" w:hAnsi="Times New Roman" w:cs="Times New Roman"/>
        </w:rPr>
        <w:t xml:space="preserve"> </w:t>
      </w:r>
    </w:p>
    <w:p w14:paraId="7790C529" w14:textId="77777777" w:rsidR="00E12DD2" w:rsidRPr="00E12DD2" w:rsidRDefault="00E12DD2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2500"/>
          <w:tab w:val="left" w:pos="274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</w:rPr>
      </w:pPr>
    </w:p>
    <w:p w14:paraId="2AE29B4C" w14:textId="77777777" w:rsidR="006F5F68" w:rsidRDefault="00E12DD2" w:rsidP="00E12DD2">
      <w:pPr>
        <w:pStyle w:val="BasicParagraph"/>
        <w:tabs>
          <w:tab w:val="left" w:pos="300"/>
          <w:tab w:val="left" w:pos="400"/>
          <w:tab w:val="left" w:pos="960"/>
          <w:tab w:val="left" w:pos="1200"/>
          <w:tab w:val="left" w:pos="1660"/>
          <w:tab w:val="left" w:pos="1920"/>
          <w:tab w:val="left" w:pos="274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</w:rPr>
      </w:pPr>
      <w:r w:rsidRPr="006F5F68">
        <w:rPr>
          <w:rFonts w:ascii="Times New Roman" w:hAnsi="Times New Roman" w:cs="Times New Roman"/>
          <w:b/>
          <w:bCs/>
        </w:rPr>
        <w:t>References:</w:t>
      </w:r>
    </w:p>
    <w:p w14:paraId="07E8AC96" w14:textId="7EE4D94B" w:rsidR="00E12DD2" w:rsidRPr="00E12DD2" w:rsidRDefault="00E12DD2" w:rsidP="006F5F68">
      <w:pPr>
        <w:pStyle w:val="BasicParagraph"/>
        <w:numPr>
          <w:ilvl w:val="0"/>
          <w:numId w:val="10"/>
        </w:numPr>
        <w:tabs>
          <w:tab w:val="left" w:pos="300"/>
          <w:tab w:val="left" w:pos="400"/>
          <w:tab w:val="left" w:pos="960"/>
          <w:tab w:val="left" w:pos="1200"/>
          <w:tab w:val="left" w:pos="1660"/>
          <w:tab w:val="left" w:pos="1920"/>
          <w:tab w:val="left" w:pos="274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hyperlink r:id="rId10" w:anchor="/" w:history="1">
        <w:r w:rsidRPr="00132713">
          <w:rPr>
            <w:rStyle w:val="Hyperlink"/>
            <w:rFonts w:ascii="Times New Roman" w:hAnsi="Times New Roman" w:cs="Times New Roman"/>
          </w:rPr>
          <w:t>AFIRM - Selecting an Evidence-Based Practice (EBP)</w:t>
        </w:r>
      </w:hyperlink>
      <w:r w:rsidRPr="00E12DD2">
        <w:rPr>
          <w:rFonts w:ascii="Times New Roman" w:hAnsi="Times New Roman" w:cs="Times New Roman"/>
        </w:rPr>
        <w:t xml:space="preserve">  </w:t>
      </w:r>
    </w:p>
    <w:p w14:paraId="04319F2F" w14:textId="2A69B0DB" w:rsidR="00E12DD2" w:rsidRPr="00E12DD2" w:rsidRDefault="00E12DD2" w:rsidP="00E9169A">
      <w:pPr>
        <w:pStyle w:val="BasicParagraph"/>
        <w:numPr>
          <w:ilvl w:val="2"/>
          <w:numId w:val="12"/>
        </w:numPr>
        <w:tabs>
          <w:tab w:val="left" w:pos="300"/>
          <w:tab w:val="left" w:pos="400"/>
          <w:tab w:val="left" w:pos="960"/>
          <w:tab w:val="left" w:pos="1200"/>
          <w:tab w:val="left" w:pos="1660"/>
          <w:tab w:val="left" w:pos="1920"/>
          <w:tab w:val="left" w:pos="274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hyperlink r:id="rId11" w:anchor="/" w:history="1">
        <w:r w:rsidRPr="00132713">
          <w:rPr>
            <w:rStyle w:val="Hyperlink"/>
            <w:rFonts w:ascii="Times New Roman" w:hAnsi="Times New Roman" w:cs="Times New Roman"/>
          </w:rPr>
          <w:t>AFIRM - Visual Supports (VS)</w:t>
        </w:r>
      </w:hyperlink>
      <w:r w:rsidRPr="00E12DD2">
        <w:rPr>
          <w:rFonts w:ascii="Times New Roman" w:hAnsi="Times New Roman" w:cs="Times New Roman"/>
        </w:rPr>
        <w:t xml:space="preserve"> </w:t>
      </w:r>
    </w:p>
    <w:p w14:paraId="7EB47363" w14:textId="305EFA92" w:rsidR="00E12DD2" w:rsidRPr="00E12DD2" w:rsidRDefault="00E12DD2" w:rsidP="00E9169A">
      <w:pPr>
        <w:pStyle w:val="BasicParagraph"/>
        <w:numPr>
          <w:ilvl w:val="2"/>
          <w:numId w:val="12"/>
        </w:numPr>
        <w:tabs>
          <w:tab w:val="left" w:pos="300"/>
          <w:tab w:val="left" w:pos="400"/>
          <w:tab w:val="left" w:pos="960"/>
          <w:tab w:val="left" w:pos="1200"/>
          <w:tab w:val="left" w:pos="1660"/>
          <w:tab w:val="left" w:pos="1920"/>
          <w:tab w:val="left" w:pos="2740"/>
          <w:tab w:val="left" w:pos="3120"/>
          <w:tab w:val="left" w:pos="3200"/>
          <w:tab w:val="left" w:pos="3440"/>
          <w:tab w:val="left" w:pos="574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</w:rPr>
      </w:pPr>
      <w:hyperlink r:id="rId12" w:history="1">
        <w:r w:rsidRPr="00132713">
          <w:rPr>
            <w:rStyle w:val="Hyperlink"/>
            <w:rFonts w:ascii="Times New Roman" w:hAnsi="Times New Roman" w:cs="Times New Roman"/>
          </w:rPr>
          <w:t>National Professional Development Center on Autism</w:t>
        </w:r>
      </w:hyperlink>
      <w:r w:rsidRPr="00E12DD2">
        <w:rPr>
          <w:rFonts w:ascii="Times New Roman" w:hAnsi="Times New Roman" w:cs="Times New Roman"/>
        </w:rPr>
        <w:t xml:space="preserve">   </w:t>
      </w:r>
    </w:p>
    <w:p w14:paraId="12F4443F" w14:textId="77777777" w:rsidR="00524638" w:rsidRDefault="00524638" w:rsidP="00A31820">
      <w:pPr>
        <w:spacing w:line="240" w:lineRule="auto"/>
        <w:ind w:right="90"/>
        <w:rPr>
          <w:rFonts w:ascii="Times New Roman" w:hAnsi="Times New Roman" w:cs="Times New Roman"/>
          <w:sz w:val="24"/>
          <w:szCs w:val="24"/>
        </w:rPr>
      </w:pPr>
    </w:p>
    <w:p w14:paraId="73635875" w14:textId="77777777" w:rsidR="00524638" w:rsidRDefault="00524638" w:rsidP="00A31820">
      <w:pPr>
        <w:spacing w:line="240" w:lineRule="auto"/>
        <w:ind w:right="90"/>
        <w:rPr>
          <w:rFonts w:ascii="Times New Roman" w:hAnsi="Times New Roman" w:cs="Times New Roman"/>
          <w:b/>
          <w:sz w:val="24"/>
          <w:szCs w:val="24"/>
        </w:rPr>
      </w:pPr>
    </w:p>
    <w:p w14:paraId="5F814955" w14:textId="77777777" w:rsidR="00132713" w:rsidRDefault="00132713" w:rsidP="00132713">
      <w:pPr>
        <w:pStyle w:val="BasicParagraph"/>
        <w:tabs>
          <w:tab w:val="left" w:pos="300"/>
          <w:tab w:val="left" w:pos="400"/>
          <w:tab w:val="left" w:pos="2620"/>
          <w:tab w:val="left" w:pos="2840"/>
          <w:tab w:val="left" w:pos="4580"/>
          <w:tab w:val="left" w:pos="4820"/>
          <w:tab w:val="left" w:pos="5940"/>
          <w:tab w:val="left" w:pos="6640"/>
          <w:tab w:val="left" w:pos="6720"/>
          <w:tab w:val="left" w:pos="6880"/>
        </w:tabs>
        <w:spacing w:line="240" w:lineRule="auto"/>
        <w:rPr>
          <w:rFonts w:ascii="Times New Roman" w:hAnsi="Times New Roman" w:cs="Times New Roman"/>
          <w:color w:val="auto"/>
          <w:szCs w:val="30"/>
          <w14:textOutline w14:w="9525" w14:cap="flat" w14:cmpd="sng" w14:algn="ctr">
            <w14:noFill/>
            <w14:prstDash w14:val="solid"/>
            <w14:round/>
          </w14:textOutline>
        </w:rPr>
      </w:pPr>
      <w:r w:rsidRPr="00132713">
        <w:rPr>
          <w:rFonts w:ascii="Times New Roman" w:hAnsi="Times New Roman" w:cs="Times New Roman"/>
          <w:b/>
          <w:color w:val="auto"/>
          <w:sz w:val="32"/>
          <w:szCs w:val="32"/>
          <w14:textOutline w14:w="9525" w14:cap="flat" w14:cmpd="sng" w14:algn="ctr">
            <w14:noFill/>
            <w14:prstDash w14:val="solid"/>
            <w14:round/>
          </w14:textOutline>
        </w:rPr>
        <w:t>Connect with ACE:</w:t>
      </w:r>
      <w:r w:rsidRPr="00132713">
        <w:rPr>
          <w:rFonts w:ascii="Times New Roman" w:hAnsi="Times New Roman" w:cs="Times New Roman"/>
          <w:color w:val="auto"/>
          <w:szCs w:val="30"/>
          <w14:textOutline w14:w="9525" w14:cap="flat" w14:cmpd="sng" w14:algn="ctr">
            <w14:noFill/>
            <w14:prstDash w14:val="solid"/>
            <w14:round/>
          </w14:textOutline>
        </w:rPr>
        <w:tab/>
      </w:r>
    </w:p>
    <w:p w14:paraId="52E7922F" w14:textId="242DD2DB" w:rsidR="00132713" w:rsidRPr="00132713" w:rsidRDefault="00132713" w:rsidP="00132713">
      <w:pPr>
        <w:pStyle w:val="BasicParagraph"/>
        <w:numPr>
          <w:ilvl w:val="0"/>
          <w:numId w:val="11"/>
        </w:numPr>
        <w:tabs>
          <w:tab w:val="left" w:pos="300"/>
          <w:tab w:val="left" w:pos="400"/>
          <w:tab w:val="left" w:pos="2620"/>
          <w:tab w:val="left" w:pos="2840"/>
          <w:tab w:val="left" w:pos="4580"/>
          <w:tab w:val="left" w:pos="482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  <w:bCs/>
          <w:color w:val="auto"/>
          <w:szCs w:val="26"/>
          <w14:textOutline w14:w="9525" w14:cap="flat" w14:cmpd="sng" w14:algn="ctr">
            <w14:noFill/>
            <w14:prstDash w14:val="solid"/>
            <w14:round/>
          </w14:textOutline>
        </w:rPr>
      </w:pPr>
      <w:r w:rsidRPr="00132713">
        <w:rPr>
          <w:rFonts w:ascii="Times New Roman" w:hAnsi="Times New Roman" w:cs="Times New Roman"/>
          <w:bCs/>
          <w:color w:val="auto"/>
          <w:szCs w:val="26"/>
          <w14:textOutline w14:w="9525" w14:cap="flat" w14:cmpd="sng" w14:algn="ctr">
            <w14:noFill/>
            <w14:prstDash w14:val="solid"/>
            <w14:round/>
          </w14:textOutline>
        </w:rPr>
        <w:t xml:space="preserve">Visit the </w:t>
      </w:r>
      <w:hyperlink r:id="rId13" w:history="1">
        <w:r w:rsidRPr="00132713">
          <w:rPr>
            <w:rStyle w:val="Hyperlink"/>
            <w:rFonts w:ascii="Times New Roman" w:hAnsi="Times New Roman" w:cs="Times New Roman"/>
            <w:bCs/>
            <w:szCs w:val="26"/>
          </w:rPr>
          <w:t>ACE Website</w:t>
        </w:r>
      </w:hyperlink>
      <w:r w:rsidRPr="00132713">
        <w:rPr>
          <w:rFonts w:ascii="Times New Roman" w:hAnsi="Times New Roman" w:cs="Times New Roman"/>
          <w:bCs/>
          <w:color w:val="auto"/>
          <w:szCs w:val="26"/>
          <w14:textOutline w14:w="9525" w14:cap="flat" w14:cmpd="sng" w14:algn="ctr">
            <w14:noFill/>
            <w14:prstDash w14:val="solid"/>
            <w14:round/>
          </w14:textOutline>
        </w:rPr>
        <w:t xml:space="preserve"> &amp; </w:t>
      </w:r>
      <w:hyperlink r:id="rId14" w:history="1">
        <w:r w:rsidRPr="00132713">
          <w:rPr>
            <w:rStyle w:val="Hyperlink"/>
            <w:rFonts w:ascii="Times New Roman" w:hAnsi="Times New Roman" w:cs="Times New Roman"/>
            <w:bCs/>
            <w:szCs w:val="26"/>
          </w:rPr>
          <w:t>Early Childhood Website</w:t>
        </w:r>
      </w:hyperlink>
    </w:p>
    <w:p w14:paraId="18DFF50F" w14:textId="271B0771" w:rsidR="00132713" w:rsidRPr="00132713" w:rsidRDefault="00132713" w:rsidP="00132713">
      <w:pPr>
        <w:pStyle w:val="BasicParagraph"/>
        <w:numPr>
          <w:ilvl w:val="0"/>
          <w:numId w:val="11"/>
        </w:numPr>
        <w:tabs>
          <w:tab w:val="left" w:pos="300"/>
          <w:tab w:val="left" w:pos="400"/>
          <w:tab w:val="left" w:pos="2620"/>
          <w:tab w:val="left" w:pos="2840"/>
          <w:tab w:val="left" w:pos="4580"/>
          <w:tab w:val="left" w:pos="4820"/>
          <w:tab w:val="left" w:pos="5940"/>
          <w:tab w:val="left" w:pos="6640"/>
          <w:tab w:val="left" w:pos="6720"/>
          <w:tab w:val="left" w:pos="6880"/>
        </w:tabs>
        <w:spacing w:line="240" w:lineRule="auto"/>
        <w:ind w:left="990" w:hanging="270"/>
        <w:rPr>
          <w:rFonts w:ascii="Times New Roman" w:hAnsi="Times New Roman" w:cs="Times New Roman"/>
          <w:bCs/>
          <w:color w:val="auto"/>
          <w:szCs w:val="26"/>
          <w14:textOutline w14:w="9525" w14:cap="flat" w14:cmpd="sng" w14:algn="ctr">
            <w14:noFill/>
            <w14:prstDash w14:val="solid"/>
            <w14:round/>
          </w14:textOutline>
        </w:rPr>
      </w:pPr>
      <w:r w:rsidRPr="00132713">
        <w:rPr>
          <w:rFonts w:ascii="Times New Roman" w:hAnsi="Times New Roman" w:cs="Times New Roman"/>
          <w:bCs/>
          <w:color w:val="auto"/>
          <w:szCs w:val="26"/>
          <w14:textOutline w14:w="9525" w14:cap="flat" w14:cmpd="sng" w14:algn="ctr">
            <w14:noFill/>
            <w14:prstDash w14:val="solid"/>
            <w14:round/>
          </w14:textOutline>
        </w:rPr>
        <w:t xml:space="preserve">Sign up for the </w:t>
      </w:r>
      <w:hyperlink r:id="rId15" w:history="1">
        <w:r w:rsidRPr="00132713">
          <w:rPr>
            <w:rStyle w:val="Hyperlink"/>
            <w:rFonts w:ascii="Times New Roman" w:hAnsi="Times New Roman" w:cs="Times New Roman"/>
            <w:bCs/>
            <w:szCs w:val="26"/>
          </w:rPr>
          <w:t>ACE Mail List</w:t>
        </w:r>
      </w:hyperlink>
    </w:p>
    <w:p w14:paraId="668EF736" w14:textId="32C07160" w:rsidR="00132713" w:rsidRPr="00132713" w:rsidRDefault="00132713" w:rsidP="00132713">
      <w:pPr>
        <w:pStyle w:val="ListParagraph"/>
        <w:numPr>
          <w:ilvl w:val="0"/>
          <w:numId w:val="11"/>
        </w:numPr>
        <w:spacing w:line="240" w:lineRule="auto"/>
        <w:ind w:left="990" w:right="90" w:hanging="270"/>
        <w:rPr>
          <w:rFonts w:ascii="Times New Roman" w:hAnsi="Times New Roman" w:cs="Times New Roman"/>
          <w:sz w:val="24"/>
          <w:szCs w:val="24"/>
        </w:rPr>
      </w:pPr>
      <w:r w:rsidRPr="00132713">
        <w:rPr>
          <w:rFonts w:ascii="Times New Roman" w:hAnsi="Times New Roman" w:cs="Times New Roman"/>
          <w:bCs/>
          <w:sz w:val="24"/>
          <w:szCs w:val="26"/>
          <w14:textOutline w14:w="9525" w14:cap="flat" w14:cmpd="sng" w14:algn="ctr">
            <w14:noFill/>
            <w14:prstDash w14:val="solid"/>
            <w14:round/>
          </w14:textOutline>
        </w:rPr>
        <w:t xml:space="preserve">Follow ACE on: </w:t>
      </w:r>
      <w:hyperlink r:id="rId16" w:history="1">
        <w:r w:rsidRPr="00132713">
          <w:rPr>
            <w:rStyle w:val="Hyperlink"/>
            <w:rFonts w:ascii="Times New Roman" w:hAnsi="Times New Roman" w:cs="Times New Roman"/>
            <w:bCs/>
            <w:sz w:val="24"/>
            <w:szCs w:val="26"/>
          </w:rPr>
          <w:t>Facebook</w:t>
        </w:r>
      </w:hyperlink>
      <w:r w:rsidRPr="00132713">
        <w:rPr>
          <w:rFonts w:ascii="Times New Roman" w:hAnsi="Times New Roman" w:cs="Times New Roman"/>
          <w:bCs/>
          <w:sz w:val="24"/>
          <w:szCs w:val="26"/>
          <w14:textOutline w14:w="9525" w14:cap="flat" w14:cmpd="sng" w14:algn="ctr">
            <w14:noFill/>
            <w14:prstDash w14:val="solid"/>
            <w14:round/>
          </w14:textOutline>
        </w:rPr>
        <w:t xml:space="preserve"> &amp;</w:t>
      </w:r>
      <w:r w:rsidRPr="00132713">
        <w:rPr>
          <w:rFonts w:ascii="Times New Roman" w:hAnsi="Times New Roman" w:cs="Times New Roman"/>
          <w:bCs/>
          <w:sz w:val="26"/>
          <w:szCs w:val="2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hyperlink r:id="rId17" w:history="1">
        <w:r w:rsidRPr="00132713">
          <w:rPr>
            <w:rStyle w:val="Hyperlink"/>
            <w:rFonts w:ascii="Times New Roman" w:hAnsi="Times New Roman" w:cs="Times New Roman"/>
            <w:bCs/>
            <w:sz w:val="26"/>
            <w:szCs w:val="26"/>
          </w:rPr>
          <w:t>Instagram</w:t>
        </w:r>
      </w:hyperlink>
    </w:p>
    <w:p w14:paraId="1C21E7FA" w14:textId="77777777" w:rsidR="00132713" w:rsidRDefault="00000000" w:rsidP="00524638">
      <w:pPr>
        <w:spacing w:line="240" w:lineRule="auto"/>
        <w:ind w:right="90"/>
        <w:jc w:val="center"/>
        <w:rPr>
          <w:rFonts w:ascii="Times New Roman" w:eastAsia="Arial Narrow" w:hAnsi="Times New Roman" w:cs="Times New Roman"/>
          <w:b/>
          <w:sz w:val="48"/>
          <w:szCs w:val="48"/>
        </w:rPr>
      </w:pPr>
      <w:r w:rsidRPr="00A31820">
        <w:rPr>
          <w:rFonts w:ascii="Times New Roman" w:hAnsi="Times New Roman" w:cs="Times New Roman"/>
          <w:b/>
          <w:sz w:val="24"/>
          <w:szCs w:val="24"/>
        </w:rPr>
        <w:br/>
      </w:r>
    </w:p>
    <w:p w14:paraId="7A2FE7AA" w14:textId="718BD2C6" w:rsidR="00524638" w:rsidRPr="00524638" w:rsidRDefault="00524638" w:rsidP="00524638">
      <w:pPr>
        <w:spacing w:line="240" w:lineRule="auto"/>
        <w:ind w:right="9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24638">
        <w:rPr>
          <w:rFonts w:ascii="Times New Roman" w:eastAsia="Arial Narrow" w:hAnsi="Times New Roman" w:cs="Times New Roman"/>
          <w:b/>
          <w:sz w:val="48"/>
          <w:szCs w:val="48"/>
        </w:rPr>
        <w:t xml:space="preserve">For additional information, visit the ACE website at </w:t>
      </w:r>
      <w:hyperlink r:id="rId18">
        <w:r w:rsidRPr="00524638">
          <w:rPr>
            <w:rFonts w:ascii="Times New Roman" w:hAnsi="Times New Roman" w:cs="Times New Roman"/>
            <w:b/>
            <w:color w:val="1155CC"/>
            <w:sz w:val="48"/>
            <w:szCs w:val="48"/>
            <w:u w:val="single"/>
          </w:rPr>
          <w:t>vcuautismcenter.org</w:t>
        </w:r>
      </w:hyperlink>
    </w:p>
    <w:p w14:paraId="1CE11A40" w14:textId="1AD75BF6" w:rsidR="00524638" w:rsidRDefault="00524638" w:rsidP="00A31820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B6F70A" w14:textId="77777777" w:rsidR="00524638" w:rsidRDefault="00524638" w:rsidP="00A31820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CB8832" w14:textId="77777777" w:rsidR="000244AD" w:rsidRDefault="000244AD" w:rsidP="00A31820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D1E778" w14:textId="77777777" w:rsidR="000244AD" w:rsidRDefault="000244AD" w:rsidP="00A31820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8855EA" w14:textId="77777777" w:rsidR="00DD4FAE" w:rsidRDefault="00DD4FAE" w:rsidP="00A31820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BCB1D68" w14:textId="77777777" w:rsidR="000244AD" w:rsidRPr="000244AD" w:rsidRDefault="000244AD" w:rsidP="000244AD">
      <w:pPr>
        <w:pStyle w:val="BasicParagraph"/>
        <w:suppressAutoHyphens/>
        <w:spacing w:line="240" w:lineRule="auto"/>
        <w:rPr>
          <w:rFonts w:ascii="Times New Roman" w:hAnsi="Times New Roman" w:cs="Times New Roman"/>
          <w:spacing w:val="-2"/>
          <w:sz w:val="22"/>
          <w:szCs w:val="22"/>
        </w:rPr>
      </w:pPr>
      <w:r w:rsidRPr="000244AD">
        <w:rPr>
          <w:rFonts w:ascii="Times New Roman" w:hAnsi="Times New Roman" w:cs="Times New Roman"/>
          <w:spacing w:val="-2"/>
          <w:sz w:val="22"/>
          <w:szCs w:val="22"/>
        </w:rPr>
        <w:t xml:space="preserve">Virginia Commonwealth University’s Autism Center for Education (VCU-RRTC-ACE) is funded by the Virginia Department of Education, contract #881-APE61172-H027A240107. Virginia Commonwealth University is an equal opportunity/affirmative action institution providing access to education and employment without regard to age, race, color, </w:t>
      </w:r>
      <w:r w:rsidRPr="000244AD">
        <w:rPr>
          <w:rFonts w:ascii="Times New Roman" w:hAnsi="Times New Roman" w:cs="Times New Roman"/>
          <w:spacing w:val="-2"/>
          <w:sz w:val="22"/>
          <w:szCs w:val="22"/>
        </w:rPr>
        <w:lastRenderedPageBreak/>
        <w:t>national origin, gender, religion, sexual orientation, veteran’s status, political affiliation, or disability.  If special accommodations are needed, please contact Jennifer McDonough at jltodd@vcu.edu.</w:t>
      </w:r>
    </w:p>
    <w:p w14:paraId="007259F6" w14:textId="66E2F482" w:rsidR="00CF3C3E" w:rsidRPr="000244AD" w:rsidRDefault="00CF3C3E" w:rsidP="000244AD">
      <w:pPr>
        <w:spacing w:line="240" w:lineRule="auto"/>
        <w:rPr>
          <w:rFonts w:ascii="Times New Roman" w:hAnsi="Times New Roman" w:cs="Times New Roman"/>
          <w:highlight w:val="yellow"/>
        </w:rPr>
      </w:pPr>
    </w:p>
    <w:sectPr w:rsidR="00CF3C3E" w:rsidRPr="000244AD" w:rsidSect="005D11B3">
      <w:pgSz w:w="12240" w:h="15840"/>
      <w:pgMar w:top="720" w:right="720" w:bottom="36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D90876D0-A1B4-4066-B2F7-0347DDD6B63F}"/>
    <w:embedBold r:id="rId2" w:fontKey="{EE29198E-C159-4F96-BDBC-BA8A1C98BA4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9B23D94-6F56-49D4-A495-278FD591A5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AE2759F-C736-4BE3-9CDE-51F3CB8C27B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73E"/>
    <w:multiLevelType w:val="hybridMultilevel"/>
    <w:tmpl w:val="8F509D8A"/>
    <w:lvl w:ilvl="0" w:tplc="52DC4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A403F"/>
    <w:multiLevelType w:val="hybridMultilevel"/>
    <w:tmpl w:val="EA9870F4"/>
    <w:lvl w:ilvl="0" w:tplc="52DC4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5123D"/>
    <w:multiLevelType w:val="hybridMultilevel"/>
    <w:tmpl w:val="D53CD792"/>
    <w:lvl w:ilvl="0" w:tplc="52DC4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F61B4B"/>
    <w:multiLevelType w:val="hybridMultilevel"/>
    <w:tmpl w:val="8FCE6B84"/>
    <w:lvl w:ilvl="0" w:tplc="52DC4F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A46A9D"/>
    <w:multiLevelType w:val="hybridMultilevel"/>
    <w:tmpl w:val="ACD63DAC"/>
    <w:lvl w:ilvl="0" w:tplc="52DC4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41A8E"/>
    <w:multiLevelType w:val="hybridMultilevel"/>
    <w:tmpl w:val="491E781C"/>
    <w:lvl w:ilvl="0" w:tplc="52DC4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8651D"/>
    <w:multiLevelType w:val="hybridMultilevel"/>
    <w:tmpl w:val="8410F8D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2DC4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  <w:sz w:val="24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D05180"/>
    <w:multiLevelType w:val="hybridMultilevel"/>
    <w:tmpl w:val="B9964538"/>
    <w:lvl w:ilvl="0" w:tplc="52DC4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D2A12"/>
    <w:multiLevelType w:val="multilevel"/>
    <w:tmpl w:val="5DBC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BB978D8"/>
    <w:multiLevelType w:val="hybridMultilevel"/>
    <w:tmpl w:val="9B163372"/>
    <w:lvl w:ilvl="0" w:tplc="52DC4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F0BBC"/>
    <w:multiLevelType w:val="hybridMultilevel"/>
    <w:tmpl w:val="A2D0AC48"/>
    <w:lvl w:ilvl="0" w:tplc="52DC4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73409"/>
    <w:multiLevelType w:val="multilevel"/>
    <w:tmpl w:val="07FEE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13501449">
    <w:abstractNumId w:val="11"/>
  </w:num>
  <w:num w:numId="2" w16cid:durableId="1221747280">
    <w:abstractNumId w:val="8"/>
  </w:num>
  <w:num w:numId="3" w16cid:durableId="811406949">
    <w:abstractNumId w:val="7"/>
  </w:num>
  <w:num w:numId="4" w16cid:durableId="222447327">
    <w:abstractNumId w:val="3"/>
  </w:num>
  <w:num w:numId="5" w16cid:durableId="1307465966">
    <w:abstractNumId w:val="10"/>
  </w:num>
  <w:num w:numId="6" w16cid:durableId="1205601495">
    <w:abstractNumId w:val="9"/>
  </w:num>
  <w:num w:numId="7" w16cid:durableId="128860254">
    <w:abstractNumId w:val="2"/>
  </w:num>
  <w:num w:numId="8" w16cid:durableId="474372473">
    <w:abstractNumId w:val="5"/>
  </w:num>
  <w:num w:numId="9" w16cid:durableId="2096584280">
    <w:abstractNumId w:val="4"/>
  </w:num>
  <w:num w:numId="10" w16cid:durableId="901063545">
    <w:abstractNumId w:val="0"/>
  </w:num>
  <w:num w:numId="11" w16cid:durableId="45302928">
    <w:abstractNumId w:val="1"/>
  </w:num>
  <w:num w:numId="12" w16cid:durableId="1513447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3E"/>
    <w:rsid w:val="000244AD"/>
    <w:rsid w:val="00132713"/>
    <w:rsid w:val="00166D82"/>
    <w:rsid w:val="003604B1"/>
    <w:rsid w:val="00524638"/>
    <w:rsid w:val="005D11B3"/>
    <w:rsid w:val="006A1BED"/>
    <w:rsid w:val="006F5F68"/>
    <w:rsid w:val="007D251D"/>
    <w:rsid w:val="00A31820"/>
    <w:rsid w:val="00B721BE"/>
    <w:rsid w:val="00CF3C3E"/>
    <w:rsid w:val="00DD4FAE"/>
    <w:rsid w:val="00E12DD2"/>
    <w:rsid w:val="00E71C1D"/>
    <w:rsid w:val="00E9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0434"/>
  <w15:docId w15:val="{E8979187-982B-489E-B9AF-87F675EF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5D11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11B3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E12DD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E12DD2"/>
    <w:rPr>
      <w:color w:val="205D9E"/>
      <w:u w:val="thick"/>
    </w:rPr>
  </w:style>
  <w:style w:type="character" w:styleId="UnresolvedMention">
    <w:name w:val="Unresolved Mention"/>
    <w:basedOn w:val="DefaultParagraphFont"/>
    <w:uiPriority w:val="99"/>
    <w:semiHidden/>
    <w:unhideWhenUsed/>
    <w:rsid w:val="00E71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uautismcenter.org/te/webcasts/details.cfm/616" TargetMode="External"/><Relationship Id="rId13" Type="http://schemas.openxmlformats.org/officeDocument/2006/relationships/hyperlink" Target="https://vcuautismcenter.org/te/webcasts/details.cfm/616" TargetMode="External"/><Relationship Id="rId18" Type="http://schemas.openxmlformats.org/officeDocument/2006/relationships/hyperlink" Target="http://www.vcuautismcenter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vcuautismcenter.org/te/webcasts/details.cfm/616" TargetMode="External"/><Relationship Id="rId12" Type="http://schemas.openxmlformats.org/officeDocument/2006/relationships/hyperlink" Target="https://autismpdc.fpg.unc.edu/ebps/" TargetMode="External"/><Relationship Id="rId17" Type="http://schemas.openxmlformats.org/officeDocument/2006/relationships/hyperlink" Target="https://www.instagram.com/vcua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vcuautismcente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cuautismcenter.org/resources/factsheets/content.cfm/1193" TargetMode="External"/><Relationship Id="rId11" Type="http://schemas.openxmlformats.org/officeDocument/2006/relationships/hyperlink" Target="https://afirm-modules.fpg.unc.edu/Visual-Supports/cont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cuautismcenter.org/about/joinListserv.cfm" TargetMode="External"/><Relationship Id="rId10" Type="http://schemas.openxmlformats.org/officeDocument/2006/relationships/hyperlink" Target="https://afirm-modules.fpg.unc.edu/Selecting-EBP/conten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cKJSCdYFG2unoN087Tk0X7Gt6VbUFrs6/view" TargetMode="External"/><Relationship Id="rId14" Type="http://schemas.openxmlformats.org/officeDocument/2006/relationships/hyperlink" Target="https://vcuautismcenter.org/earlychildhood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B232-76DC-497F-9D64-D3905B5B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Jeanne Roberts</cp:lastModifiedBy>
  <cp:revision>4</cp:revision>
  <dcterms:created xsi:type="dcterms:W3CDTF">2025-05-21T18:46:00Z</dcterms:created>
  <dcterms:modified xsi:type="dcterms:W3CDTF">2025-05-21T19:41:00Z</dcterms:modified>
</cp:coreProperties>
</file>